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1894" w14:textId="193FD222" w:rsidR="005469A3" w:rsidRPr="007B7E85" w:rsidRDefault="005469A3" w:rsidP="005469A3">
      <w:pPr>
        <w:spacing w:line="276" w:lineRule="auto"/>
        <w:jc w:val="center"/>
        <w:rPr>
          <w:rFonts w:asciiTheme="minorHAnsi" w:hAnsiTheme="minorHAnsi" w:cstheme="minorHAnsi"/>
          <w:b/>
          <w:bCs/>
          <w:color w:val="082042"/>
          <w:sz w:val="28"/>
          <w:szCs w:val="28"/>
          <w:lang w:val="en-GB"/>
        </w:rPr>
      </w:pPr>
      <w:r w:rsidRPr="007B7E85">
        <w:rPr>
          <w:rFonts w:asciiTheme="minorHAnsi" w:hAnsiTheme="minorHAnsi" w:cstheme="minorHAnsi"/>
          <w:b/>
          <w:bCs/>
          <w:color w:val="082042"/>
          <w:sz w:val="28"/>
          <w:szCs w:val="28"/>
          <w:lang w:val="en-GB"/>
        </w:rPr>
        <w:t xml:space="preserve">Data protection information letter in accordance with EU Regulation 679/2016 (General Data Protection Regulation) </w:t>
      </w:r>
      <w:r w:rsidR="00717AD4">
        <w:rPr>
          <w:rFonts w:asciiTheme="minorHAnsi" w:hAnsiTheme="minorHAnsi" w:cstheme="minorHAnsi"/>
          <w:b/>
          <w:bCs/>
          <w:color w:val="082042"/>
          <w:sz w:val="28"/>
          <w:szCs w:val="28"/>
          <w:lang w:val="en-GB"/>
        </w:rPr>
        <w:t>–</w:t>
      </w:r>
      <w:r w:rsidRPr="007B7E85">
        <w:rPr>
          <w:rFonts w:asciiTheme="minorHAnsi" w:hAnsiTheme="minorHAnsi" w:cstheme="minorHAnsi"/>
          <w:b/>
          <w:bCs/>
          <w:color w:val="082042"/>
          <w:sz w:val="28"/>
          <w:szCs w:val="28"/>
          <w:lang w:val="en-GB"/>
        </w:rPr>
        <w:t xml:space="preserve"> </w:t>
      </w:r>
      <w:r>
        <w:rPr>
          <w:rFonts w:asciiTheme="minorHAnsi" w:hAnsiTheme="minorHAnsi" w:cstheme="minorHAnsi"/>
          <w:b/>
          <w:bCs/>
          <w:color w:val="082042"/>
          <w:sz w:val="28"/>
          <w:szCs w:val="28"/>
          <w:lang w:val="en-GB"/>
        </w:rPr>
        <w:t>Clients</w:t>
      </w:r>
      <w:r w:rsidR="00717AD4">
        <w:rPr>
          <w:rFonts w:asciiTheme="minorHAnsi" w:hAnsiTheme="minorHAnsi" w:cstheme="minorHAnsi"/>
          <w:b/>
          <w:bCs/>
          <w:color w:val="082042"/>
          <w:sz w:val="28"/>
          <w:szCs w:val="28"/>
          <w:lang w:val="en-GB"/>
        </w:rPr>
        <w:t xml:space="preserve"> and supplier</w:t>
      </w:r>
    </w:p>
    <w:p w14:paraId="0DB488C1" w14:textId="6731C9F3" w:rsidR="001F4930" w:rsidRPr="005469A3" w:rsidRDefault="001F4930" w:rsidP="001F4930">
      <w:pPr>
        <w:spacing w:line="276" w:lineRule="auto"/>
        <w:rPr>
          <w:rFonts w:asciiTheme="minorHAnsi" w:hAnsiTheme="minorHAnsi" w:cstheme="minorHAnsi"/>
          <w:sz w:val="22"/>
          <w:lang w:val="en-GB"/>
        </w:rPr>
      </w:pPr>
    </w:p>
    <w:p w14:paraId="42BF7F32" w14:textId="372152B3" w:rsidR="00035645" w:rsidRDefault="00035645" w:rsidP="00035645">
      <w:pPr>
        <w:spacing w:line="276" w:lineRule="auto"/>
        <w:jc w:val="both"/>
        <w:rPr>
          <w:rFonts w:asciiTheme="minorHAnsi" w:hAnsiTheme="minorHAnsi" w:cstheme="minorHAnsi"/>
          <w:bCs/>
          <w:sz w:val="22"/>
          <w:lang w:val="en-GB"/>
        </w:rPr>
      </w:pPr>
      <w:r w:rsidRPr="007B7E85">
        <w:rPr>
          <w:rFonts w:asciiTheme="minorHAnsi" w:hAnsiTheme="minorHAnsi" w:cstheme="minorHAnsi"/>
          <w:bCs/>
          <w:sz w:val="22"/>
          <w:lang w:val="en-GB"/>
        </w:rPr>
        <w:t xml:space="preserve">Dear </w:t>
      </w:r>
      <w:r>
        <w:rPr>
          <w:rFonts w:asciiTheme="minorHAnsi" w:hAnsiTheme="minorHAnsi" w:cstheme="minorHAnsi"/>
          <w:bCs/>
          <w:sz w:val="22"/>
          <w:lang w:val="en-GB"/>
        </w:rPr>
        <w:t>client</w:t>
      </w:r>
      <w:r w:rsidRPr="007B7E85">
        <w:rPr>
          <w:rFonts w:asciiTheme="minorHAnsi" w:hAnsiTheme="minorHAnsi" w:cstheme="minorHAnsi"/>
          <w:bCs/>
          <w:sz w:val="22"/>
          <w:lang w:val="en-GB"/>
        </w:rPr>
        <w:t>,</w:t>
      </w:r>
    </w:p>
    <w:p w14:paraId="146E810F" w14:textId="7C5E4EA7" w:rsidR="00717AD4" w:rsidRPr="007B7E85" w:rsidRDefault="00717AD4" w:rsidP="00035645">
      <w:pPr>
        <w:spacing w:line="276" w:lineRule="auto"/>
        <w:jc w:val="both"/>
        <w:rPr>
          <w:rFonts w:asciiTheme="minorHAnsi" w:hAnsiTheme="minorHAnsi" w:cstheme="minorHAnsi"/>
          <w:bCs/>
          <w:sz w:val="22"/>
          <w:lang w:val="en-GB"/>
        </w:rPr>
      </w:pPr>
      <w:r>
        <w:rPr>
          <w:rFonts w:asciiTheme="minorHAnsi" w:hAnsiTheme="minorHAnsi" w:cstheme="minorHAnsi"/>
          <w:bCs/>
          <w:sz w:val="22"/>
          <w:lang w:val="en-GB"/>
        </w:rPr>
        <w:t>Dear supplier</w:t>
      </w:r>
    </w:p>
    <w:p w14:paraId="477F76A8" w14:textId="2724EDC5" w:rsidR="00035645" w:rsidRPr="007B7E85" w:rsidRDefault="00035645" w:rsidP="00035645">
      <w:pPr>
        <w:spacing w:line="276" w:lineRule="auto"/>
        <w:jc w:val="both"/>
        <w:rPr>
          <w:rFonts w:asciiTheme="minorHAnsi" w:hAnsiTheme="minorHAnsi" w:cstheme="minorHAnsi"/>
          <w:bCs/>
          <w:sz w:val="22"/>
          <w:lang w:val="en-GB"/>
        </w:rPr>
      </w:pPr>
      <w:r w:rsidRPr="007B7E85">
        <w:rPr>
          <w:rFonts w:asciiTheme="minorHAnsi" w:hAnsiTheme="minorHAnsi" w:cstheme="minorHAnsi"/>
          <w:bCs/>
          <w:sz w:val="22"/>
          <w:lang w:val="en-GB"/>
        </w:rPr>
        <w:t>Herewith we would like to inform you in terms of Art. 13 of the GDPR about how your personal data is processed.</w:t>
      </w:r>
      <w:r w:rsidR="00D64C41">
        <w:rPr>
          <w:rFonts w:asciiTheme="minorHAnsi" w:hAnsiTheme="minorHAnsi" w:cstheme="minorHAnsi"/>
          <w:bCs/>
          <w:sz w:val="22"/>
          <w:lang w:val="en-GB"/>
        </w:rPr>
        <w:t xml:space="preserve"> </w:t>
      </w:r>
      <w:r w:rsidR="00D64C41" w:rsidRPr="00D64C41">
        <w:rPr>
          <w:rFonts w:asciiTheme="minorHAnsi" w:hAnsiTheme="minorHAnsi" w:cstheme="minorHAnsi"/>
          <w:bCs/>
          <w:sz w:val="22"/>
          <w:lang w:val="en-GB"/>
        </w:rPr>
        <w:t xml:space="preserve">From this information </w:t>
      </w:r>
      <w:r w:rsidR="00D64C41">
        <w:rPr>
          <w:rFonts w:asciiTheme="minorHAnsi" w:hAnsiTheme="minorHAnsi" w:cstheme="minorHAnsi"/>
          <w:bCs/>
          <w:sz w:val="22"/>
          <w:lang w:val="en-GB"/>
        </w:rPr>
        <w:t xml:space="preserve">letter </w:t>
      </w:r>
      <w:r w:rsidR="00D64C41" w:rsidRPr="00D64C41">
        <w:rPr>
          <w:rFonts w:asciiTheme="minorHAnsi" w:hAnsiTheme="minorHAnsi" w:cstheme="minorHAnsi"/>
          <w:bCs/>
          <w:sz w:val="22"/>
          <w:lang w:val="en-GB"/>
        </w:rPr>
        <w:t>you can also see what rights you can exercise.</w:t>
      </w:r>
    </w:p>
    <w:p w14:paraId="1248D44E" w14:textId="18DB4726" w:rsidR="00C9634A" w:rsidRPr="00035645" w:rsidRDefault="00C9634A" w:rsidP="00A7405D">
      <w:pPr>
        <w:rPr>
          <w:rFonts w:asciiTheme="minorHAnsi" w:hAnsiTheme="minorHAnsi" w:cstheme="minorHAnsi"/>
          <w:sz w:val="22"/>
          <w:lang w:val="en-GB"/>
        </w:rPr>
      </w:pPr>
    </w:p>
    <w:p w14:paraId="49311D55" w14:textId="69B06C32" w:rsidR="00734EEB" w:rsidRPr="007418F3" w:rsidRDefault="007418F3" w:rsidP="00734EEB">
      <w:pPr>
        <w:spacing w:line="240" w:lineRule="auto"/>
        <w:jc w:val="both"/>
        <w:rPr>
          <w:rFonts w:asciiTheme="minorHAnsi" w:hAnsiTheme="minorHAnsi" w:cstheme="minorHAnsi"/>
          <w:b/>
          <w:sz w:val="22"/>
          <w:lang w:val="en-US"/>
        </w:rPr>
      </w:pPr>
      <w:r w:rsidRPr="007418F3">
        <w:rPr>
          <w:rFonts w:asciiTheme="minorHAnsi" w:hAnsiTheme="minorHAnsi" w:cstheme="minorHAnsi"/>
          <w:b/>
          <w:sz w:val="22"/>
          <w:lang w:val="en-US"/>
        </w:rPr>
        <w:t>Who processes my personal data?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B3203" w:rsidRPr="008015F9" w14:paraId="453A84C8" w14:textId="77777777" w:rsidTr="00016410">
        <w:tc>
          <w:tcPr>
            <w:tcW w:w="4531" w:type="dxa"/>
            <w:tcBorders>
              <w:right w:val="single" w:sz="4" w:space="0" w:color="auto"/>
            </w:tcBorders>
          </w:tcPr>
          <w:p w14:paraId="02CD0BB9" w14:textId="77777777" w:rsidR="005B3203" w:rsidRPr="005B3203" w:rsidRDefault="005B3203" w:rsidP="00016410">
            <w:pPr>
              <w:jc w:val="both"/>
              <w:rPr>
                <w:rFonts w:asciiTheme="minorHAnsi" w:hAnsiTheme="minorHAnsi" w:cstheme="minorHAnsi"/>
                <w:sz w:val="22"/>
                <w:u w:val="single"/>
              </w:rPr>
            </w:pPr>
            <w:r w:rsidRPr="005B3203">
              <w:rPr>
                <w:rFonts w:asciiTheme="minorHAnsi" w:hAnsiTheme="minorHAnsi" w:cstheme="minorHAnsi"/>
                <w:sz w:val="22"/>
                <w:u w:val="single"/>
              </w:rPr>
              <w:t>Data controller</w:t>
            </w:r>
          </w:p>
          <w:p w14:paraId="0F476CBC" w14:textId="763B5192" w:rsidR="005B3203" w:rsidRPr="002D5C99" w:rsidRDefault="002D5C99" w:rsidP="00016410">
            <w:pPr>
              <w:jc w:val="both"/>
              <w:rPr>
                <w:rFonts w:asciiTheme="minorHAnsi" w:hAnsiTheme="minorHAnsi" w:cstheme="minorHAnsi"/>
                <w:sz w:val="22"/>
              </w:rPr>
            </w:pPr>
            <w:r w:rsidRPr="002D5C99">
              <w:rPr>
                <w:rFonts w:asciiTheme="minorHAnsi" w:hAnsiTheme="minorHAnsi" w:cstheme="minorHAnsi"/>
                <w:sz w:val="22"/>
              </w:rPr>
              <w:t>Turist Information Lüsen</w:t>
            </w:r>
          </w:p>
          <w:p w14:paraId="42232870" w14:textId="4203626E" w:rsidR="005B3203" w:rsidRPr="002D5C99" w:rsidRDefault="002D5C99" w:rsidP="00016410">
            <w:pPr>
              <w:jc w:val="both"/>
              <w:rPr>
                <w:rFonts w:asciiTheme="minorHAnsi" w:hAnsiTheme="minorHAnsi" w:cstheme="minorHAnsi"/>
                <w:sz w:val="22"/>
              </w:rPr>
            </w:pPr>
            <w:r w:rsidRPr="002D5C99">
              <w:rPr>
                <w:rFonts w:asciiTheme="minorHAnsi" w:hAnsiTheme="minorHAnsi" w:cstheme="minorHAnsi"/>
                <w:sz w:val="22"/>
              </w:rPr>
              <w:t>Dorfgasse 19</w:t>
            </w:r>
          </w:p>
          <w:p w14:paraId="16E3F1C0" w14:textId="4E5B6562" w:rsidR="002D5C99" w:rsidRPr="002D5C99" w:rsidRDefault="002D5C99" w:rsidP="00016410">
            <w:pPr>
              <w:jc w:val="both"/>
              <w:rPr>
                <w:rFonts w:asciiTheme="minorHAnsi" w:hAnsiTheme="minorHAnsi" w:cstheme="minorHAnsi"/>
                <w:sz w:val="22"/>
              </w:rPr>
            </w:pPr>
            <w:r w:rsidRPr="002D5C99">
              <w:rPr>
                <w:rFonts w:asciiTheme="minorHAnsi" w:hAnsiTheme="minorHAnsi" w:cstheme="minorHAnsi"/>
                <w:sz w:val="22"/>
              </w:rPr>
              <w:t>39040 Lüsen</w:t>
            </w:r>
          </w:p>
          <w:p w14:paraId="59D32DBF" w14:textId="5EDCCE43" w:rsidR="005B3203" w:rsidRPr="005B3203" w:rsidRDefault="002D5C99" w:rsidP="00016410">
            <w:pPr>
              <w:jc w:val="both"/>
              <w:rPr>
                <w:rFonts w:asciiTheme="minorHAnsi" w:hAnsiTheme="minorHAnsi" w:cstheme="minorHAnsi"/>
                <w:sz w:val="22"/>
              </w:rPr>
            </w:pPr>
            <w:r w:rsidRPr="002D5C99">
              <w:rPr>
                <w:rFonts w:asciiTheme="minorHAnsi" w:hAnsiTheme="minorHAnsi" w:cstheme="minorHAnsi"/>
                <w:sz w:val="22"/>
              </w:rPr>
              <w:t>E-Mail: info@luesen.com</w:t>
            </w:r>
          </w:p>
        </w:tc>
        <w:tc>
          <w:tcPr>
            <w:tcW w:w="4531" w:type="dxa"/>
            <w:tcBorders>
              <w:left w:val="single" w:sz="4" w:space="0" w:color="auto"/>
            </w:tcBorders>
          </w:tcPr>
          <w:p w14:paraId="158EE928" w14:textId="77777777" w:rsidR="005B3203" w:rsidRPr="008015F9" w:rsidRDefault="005B3203" w:rsidP="00016410">
            <w:pPr>
              <w:jc w:val="both"/>
              <w:rPr>
                <w:rFonts w:asciiTheme="minorHAnsi" w:hAnsiTheme="minorHAnsi" w:cstheme="minorHAnsi"/>
                <w:sz w:val="22"/>
                <w:u w:val="single"/>
                <w:lang w:val="en-GB"/>
              </w:rPr>
            </w:pPr>
            <w:r w:rsidRPr="008015F9">
              <w:rPr>
                <w:rFonts w:asciiTheme="minorHAnsi" w:hAnsiTheme="minorHAnsi" w:cstheme="minorHAnsi"/>
                <w:sz w:val="22"/>
                <w:u w:val="single"/>
                <w:lang w:val="en-GB"/>
              </w:rPr>
              <w:t>Contact details of the data protection officer</w:t>
            </w:r>
          </w:p>
          <w:p w14:paraId="2693652C" w14:textId="1A3655BE" w:rsidR="005B3203" w:rsidRPr="008015F9" w:rsidRDefault="002D5C99" w:rsidP="00016410">
            <w:pPr>
              <w:jc w:val="both"/>
              <w:rPr>
                <w:rFonts w:asciiTheme="minorHAnsi" w:hAnsiTheme="minorHAnsi" w:cstheme="minorHAnsi"/>
                <w:sz w:val="22"/>
                <w:lang w:val="en-GB"/>
              </w:rPr>
            </w:pPr>
            <w:r>
              <w:rPr>
                <w:rFonts w:asciiTheme="minorHAnsi" w:hAnsiTheme="minorHAnsi" w:cstheme="minorHAnsi"/>
                <w:sz w:val="22"/>
                <w:lang w:val="en-GB"/>
              </w:rPr>
              <w:t>info@luesen.com</w:t>
            </w:r>
          </w:p>
          <w:p w14:paraId="7F9D00F4" w14:textId="77777777" w:rsidR="005B3203" w:rsidRPr="008015F9" w:rsidRDefault="005B3203" w:rsidP="00016410">
            <w:pPr>
              <w:jc w:val="both"/>
              <w:rPr>
                <w:rFonts w:asciiTheme="minorHAnsi" w:hAnsiTheme="minorHAnsi" w:cstheme="minorHAnsi"/>
                <w:b/>
                <w:sz w:val="22"/>
                <w:lang w:val="en-GB"/>
              </w:rPr>
            </w:pPr>
          </w:p>
        </w:tc>
      </w:tr>
    </w:tbl>
    <w:p w14:paraId="2F454C4E" w14:textId="0F9B5EE1" w:rsidR="00734EEB" w:rsidRPr="00D76AD0" w:rsidRDefault="00734EEB" w:rsidP="00A7405D">
      <w:pPr>
        <w:rPr>
          <w:rFonts w:asciiTheme="minorHAnsi" w:hAnsiTheme="minorHAnsi" w:cstheme="minorHAnsi"/>
          <w:sz w:val="22"/>
        </w:rPr>
      </w:pPr>
    </w:p>
    <w:p w14:paraId="55F03A73" w14:textId="77777777" w:rsidR="00857185" w:rsidRPr="008015F9" w:rsidRDefault="00857185" w:rsidP="00857185">
      <w:pPr>
        <w:spacing w:line="240" w:lineRule="auto"/>
        <w:jc w:val="both"/>
        <w:rPr>
          <w:rFonts w:asciiTheme="minorHAnsi" w:hAnsiTheme="minorHAnsi" w:cstheme="minorHAnsi"/>
          <w:b/>
          <w:sz w:val="22"/>
          <w:lang w:val="en-GB"/>
        </w:rPr>
      </w:pPr>
      <w:r w:rsidRPr="008015F9">
        <w:rPr>
          <w:rFonts w:asciiTheme="minorHAnsi" w:hAnsiTheme="minorHAnsi" w:cstheme="minorHAnsi"/>
          <w:b/>
          <w:sz w:val="22"/>
          <w:lang w:val="en-GB"/>
        </w:rPr>
        <w:t>What personal data is processed and for what purpose?</w:t>
      </w:r>
    </w:p>
    <w:p w14:paraId="1D281AF5" w14:textId="0E53AD6C" w:rsidR="00864433" w:rsidRPr="00097529" w:rsidRDefault="00097529" w:rsidP="004706CB">
      <w:pPr>
        <w:spacing w:line="240" w:lineRule="auto"/>
        <w:jc w:val="both"/>
        <w:rPr>
          <w:rFonts w:asciiTheme="minorHAnsi" w:hAnsiTheme="minorHAnsi" w:cstheme="minorHAnsi"/>
          <w:sz w:val="22"/>
          <w:lang w:val="en-GB"/>
        </w:rPr>
      </w:pPr>
      <w:r w:rsidRPr="008015F9">
        <w:rPr>
          <w:rFonts w:asciiTheme="minorHAnsi" w:hAnsiTheme="minorHAnsi" w:cstheme="minorHAnsi"/>
          <w:sz w:val="22"/>
          <w:lang w:val="en-GB"/>
        </w:rPr>
        <w:t>Pursuant to the EU Regulation 2016/679 (General Data Protection Regulation) and applicable national data protection legislation, the following data, among others, may be subject to processing:</w:t>
      </w:r>
    </w:p>
    <w:p w14:paraId="6A7F422F" w14:textId="20B5CA24" w:rsidR="0041599D" w:rsidRPr="0041599D" w:rsidRDefault="00EA6146" w:rsidP="0041599D">
      <w:pPr>
        <w:pStyle w:val="Listenabsatz"/>
        <w:numPr>
          <w:ilvl w:val="0"/>
          <w:numId w:val="3"/>
        </w:numPr>
        <w:jc w:val="both"/>
        <w:rPr>
          <w:bCs/>
          <w:szCs w:val="20"/>
          <w:lang w:val="en-US"/>
        </w:rPr>
      </w:pPr>
      <w:r w:rsidRPr="0041599D">
        <w:rPr>
          <w:bCs/>
          <w:szCs w:val="20"/>
          <w:lang w:val="en-US"/>
        </w:rPr>
        <w:t>Anagraphic</w:t>
      </w:r>
      <w:r w:rsidR="0041599D" w:rsidRPr="0041599D">
        <w:rPr>
          <w:bCs/>
          <w:szCs w:val="20"/>
          <w:lang w:val="en-US"/>
        </w:rPr>
        <w:t xml:space="preserve"> data (name, address, dat</w:t>
      </w:r>
      <w:r w:rsidR="0068631F">
        <w:rPr>
          <w:bCs/>
          <w:szCs w:val="20"/>
          <w:lang w:val="en-US"/>
        </w:rPr>
        <w:t xml:space="preserve">e </w:t>
      </w:r>
      <w:r w:rsidR="000931F3">
        <w:rPr>
          <w:bCs/>
          <w:szCs w:val="20"/>
          <w:lang w:val="en-US"/>
        </w:rPr>
        <w:t xml:space="preserve">and place </w:t>
      </w:r>
      <w:r w:rsidR="00D214E7">
        <w:rPr>
          <w:bCs/>
          <w:szCs w:val="20"/>
          <w:lang w:val="en-US"/>
        </w:rPr>
        <w:t>of birth</w:t>
      </w:r>
      <w:r w:rsidR="0041599D" w:rsidRPr="0041599D">
        <w:rPr>
          <w:bCs/>
          <w:szCs w:val="20"/>
          <w:lang w:val="en-US"/>
        </w:rPr>
        <w:t>, tax number</w:t>
      </w:r>
      <w:r w:rsidR="009C5B23">
        <w:rPr>
          <w:bCs/>
          <w:szCs w:val="20"/>
          <w:lang w:val="en-US"/>
        </w:rPr>
        <w:t xml:space="preserve">, </w:t>
      </w:r>
      <w:r w:rsidR="0076460F" w:rsidRPr="0076460F">
        <w:rPr>
          <w:bCs/>
          <w:szCs w:val="20"/>
          <w:lang w:val="en-US"/>
        </w:rPr>
        <w:t>contact data</w:t>
      </w:r>
      <w:r w:rsidR="0041599D" w:rsidRPr="0041599D">
        <w:rPr>
          <w:bCs/>
          <w:szCs w:val="20"/>
          <w:lang w:val="en-US"/>
        </w:rPr>
        <w:t>)</w:t>
      </w:r>
    </w:p>
    <w:p w14:paraId="2BA57E31" w14:textId="1B8C357F" w:rsidR="007134BE" w:rsidRPr="0041599D" w:rsidRDefault="0041599D" w:rsidP="0041599D">
      <w:pPr>
        <w:pStyle w:val="Listenabsatz"/>
        <w:numPr>
          <w:ilvl w:val="0"/>
          <w:numId w:val="3"/>
        </w:numPr>
        <w:spacing w:after="0" w:line="240" w:lineRule="atLeast"/>
        <w:jc w:val="both"/>
        <w:rPr>
          <w:bCs/>
          <w:szCs w:val="20"/>
          <w:lang w:val="en-US"/>
        </w:rPr>
      </w:pPr>
      <w:r w:rsidRPr="0041599D">
        <w:rPr>
          <w:bCs/>
          <w:szCs w:val="20"/>
          <w:lang w:val="en-US"/>
        </w:rPr>
        <w:t xml:space="preserve">Operational data (data on the company, data on projects, </w:t>
      </w:r>
      <w:r w:rsidR="00B2201F" w:rsidRPr="0076460F">
        <w:rPr>
          <w:bCs/>
          <w:szCs w:val="20"/>
          <w:lang w:val="en-US"/>
        </w:rPr>
        <w:t xml:space="preserve">possibly photo of the </w:t>
      </w:r>
      <w:r w:rsidR="002F717E">
        <w:rPr>
          <w:bCs/>
          <w:szCs w:val="20"/>
          <w:lang w:val="en-US"/>
        </w:rPr>
        <w:t>hotel</w:t>
      </w:r>
      <w:r w:rsidR="00B2201F">
        <w:rPr>
          <w:bCs/>
          <w:szCs w:val="20"/>
          <w:lang w:val="en-US"/>
        </w:rPr>
        <w:t>,</w:t>
      </w:r>
      <w:r w:rsidR="00B2201F" w:rsidRPr="0041599D">
        <w:rPr>
          <w:bCs/>
          <w:szCs w:val="20"/>
          <w:lang w:val="en-US"/>
        </w:rPr>
        <w:t xml:space="preserve"> </w:t>
      </w:r>
      <w:r w:rsidR="00EA6146" w:rsidRPr="0041599D">
        <w:rPr>
          <w:bCs/>
          <w:szCs w:val="20"/>
          <w:lang w:val="en-US"/>
        </w:rPr>
        <w:t>Anagraphic</w:t>
      </w:r>
      <w:r w:rsidRPr="0041599D">
        <w:rPr>
          <w:bCs/>
          <w:szCs w:val="20"/>
          <w:lang w:val="en-US"/>
        </w:rPr>
        <w:t xml:space="preserve"> data of employees</w:t>
      </w:r>
      <w:r w:rsidR="008744BD">
        <w:rPr>
          <w:bCs/>
          <w:szCs w:val="20"/>
          <w:lang w:val="en-US"/>
        </w:rPr>
        <w:t xml:space="preserve">, </w:t>
      </w:r>
      <w:r w:rsidR="00B671F9" w:rsidRPr="00B671F9">
        <w:rPr>
          <w:bCs/>
          <w:szCs w:val="20"/>
          <w:lang w:val="en-US"/>
        </w:rPr>
        <w:t>contact data, invoice data, address</w:t>
      </w:r>
      <w:r w:rsidRPr="0041599D">
        <w:rPr>
          <w:bCs/>
          <w:szCs w:val="20"/>
          <w:lang w:val="en-US"/>
        </w:rPr>
        <w:t>)</w:t>
      </w:r>
    </w:p>
    <w:p w14:paraId="7C45F0C2" w14:textId="77777777" w:rsidR="007134BE" w:rsidRPr="0041599D" w:rsidRDefault="007134BE" w:rsidP="004706CB">
      <w:pPr>
        <w:spacing w:line="240" w:lineRule="auto"/>
        <w:jc w:val="both"/>
        <w:rPr>
          <w:rFonts w:asciiTheme="minorHAnsi" w:hAnsiTheme="minorHAnsi" w:cstheme="minorHAnsi"/>
          <w:sz w:val="22"/>
          <w:lang w:val="en-US"/>
        </w:rPr>
      </w:pPr>
    </w:p>
    <w:p w14:paraId="74293CB1" w14:textId="77777777" w:rsidR="00EA6146" w:rsidRPr="00EA6146" w:rsidRDefault="00EA6146" w:rsidP="00EA6146">
      <w:pPr>
        <w:spacing w:line="240" w:lineRule="auto"/>
        <w:jc w:val="both"/>
        <w:rPr>
          <w:rFonts w:asciiTheme="minorHAnsi" w:hAnsiTheme="minorHAnsi"/>
          <w:bCs/>
          <w:sz w:val="22"/>
          <w:szCs w:val="20"/>
          <w:lang w:val="en-US"/>
        </w:rPr>
      </w:pPr>
      <w:r w:rsidRPr="00EA6146">
        <w:rPr>
          <w:rFonts w:asciiTheme="minorHAnsi" w:hAnsiTheme="minorHAnsi"/>
          <w:bCs/>
          <w:sz w:val="22"/>
          <w:szCs w:val="20"/>
          <w:lang w:val="en-US"/>
        </w:rPr>
        <w:t>The purpose of the data processing is the fulfillment of the business relationship and the related pre-contractual/contractual measures.</w:t>
      </w:r>
    </w:p>
    <w:p w14:paraId="5F0E7BCA" w14:textId="40736BF4" w:rsidR="00716A0E" w:rsidRPr="00EA6146" w:rsidRDefault="00EA6146" w:rsidP="00EA6146">
      <w:pPr>
        <w:spacing w:line="240" w:lineRule="auto"/>
        <w:jc w:val="both"/>
        <w:rPr>
          <w:rFonts w:asciiTheme="minorHAnsi" w:hAnsiTheme="minorHAnsi"/>
          <w:bCs/>
          <w:sz w:val="22"/>
          <w:szCs w:val="20"/>
          <w:lang w:val="en-US"/>
        </w:rPr>
      </w:pPr>
      <w:r w:rsidRPr="00EA6146">
        <w:rPr>
          <w:rFonts w:asciiTheme="minorHAnsi" w:hAnsiTheme="minorHAnsi"/>
          <w:bCs/>
          <w:sz w:val="22"/>
          <w:szCs w:val="20"/>
          <w:lang w:val="en-US"/>
        </w:rPr>
        <w:t>Any failure to provide the data will prevent us from offering you our service(s).</w:t>
      </w:r>
    </w:p>
    <w:p w14:paraId="2701552C" w14:textId="77777777" w:rsidR="00EA6146" w:rsidRPr="00EA6146" w:rsidRDefault="00EA6146" w:rsidP="00EA6146">
      <w:pPr>
        <w:spacing w:line="240" w:lineRule="auto"/>
        <w:jc w:val="both"/>
        <w:rPr>
          <w:rFonts w:asciiTheme="minorHAnsi" w:hAnsiTheme="minorHAnsi" w:cstheme="minorHAnsi"/>
          <w:sz w:val="22"/>
          <w:lang w:val="en-US"/>
        </w:rPr>
      </w:pPr>
    </w:p>
    <w:p w14:paraId="677989B1" w14:textId="77777777" w:rsidR="00251C40" w:rsidRPr="008015F9" w:rsidRDefault="00251C40" w:rsidP="00251C40">
      <w:pPr>
        <w:spacing w:line="240" w:lineRule="auto"/>
        <w:jc w:val="both"/>
        <w:rPr>
          <w:rFonts w:asciiTheme="minorHAnsi" w:hAnsiTheme="minorHAnsi" w:cstheme="minorHAnsi"/>
          <w:b/>
          <w:sz w:val="22"/>
          <w:lang w:val="en-GB"/>
        </w:rPr>
      </w:pPr>
      <w:r w:rsidRPr="008015F9">
        <w:rPr>
          <w:rFonts w:asciiTheme="minorHAnsi" w:hAnsiTheme="minorHAnsi" w:cstheme="minorHAnsi"/>
          <w:b/>
          <w:sz w:val="22"/>
          <w:lang w:val="en-GB"/>
        </w:rPr>
        <w:t>To whom will my personal data be forwarded?</w:t>
      </w:r>
    </w:p>
    <w:p w14:paraId="1F3FDCF7" w14:textId="29D5B10B" w:rsidR="00593369" w:rsidRPr="00EA6146" w:rsidRDefault="00EA6146" w:rsidP="004706CB">
      <w:pPr>
        <w:spacing w:line="240" w:lineRule="auto"/>
        <w:jc w:val="both"/>
        <w:rPr>
          <w:rFonts w:asciiTheme="minorHAnsi" w:hAnsiTheme="minorHAnsi" w:cstheme="minorHAnsi"/>
          <w:sz w:val="22"/>
          <w:lang w:val="en-US"/>
        </w:rPr>
      </w:pPr>
      <w:r w:rsidRPr="00EA6146">
        <w:rPr>
          <w:rFonts w:asciiTheme="minorHAnsi" w:hAnsiTheme="minorHAnsi" w:cstheme="minorHAnsi"/>
          <w:sz w:val="22"/>
          <w:lang w:val="en-US"/>
        </w:rPr>
        <w:t xml:space="preserve">Your data will not be disseminated and will be processed confidentially exclusively for the fulfillment of the pre-contractual/contractual measures. However, in order to offer our service(s), it may be necessary that the personal data are disclosed to third parties, for the fulfillment of the business relationship, </w:t>
      </w:r>
      <w:r w:rsidR="00FA3905" w:rsidRPr="00EA6146">
        <w:rPr>
          <w:rFonts w:asciiTheme="minorHAnsi" w:hAnsiTheme="minorHAnsi" w:cstheme="minorHAnsi"/>
          <w:sz w:val="22"/>
          <w:lang w:val="en-US"/>
        </w:rPr>
        <w:t>e.g.,</w:t>
      </w:r>
      <w:r w:rsidRPr="00EA6146">
        <w:rPr>
          <w:rFonts w:asciiTheme="minorHAnsi" w:hAnsiTheme="minorHAnsi" w:cstheme="minorHAnsi"/>
          <w:sz w:val="22"/>
          <w:lang w:val="en-US"/>
        </w:rPr>
        <w:t xml:space="preserve"> to:</w:t>
      </w:r>
    </w:p>
    <w:p w14:paraId="28F1D257" w14:textId="7F542061" w:rsidR="00FA3905" w:rsidRPr="00FA3905" w:rsidRDefault="00FA3905" w:rsidP="00FA3905">
      <w:pPr>
        <w:pStyle w:val="Listenabsatz"/>
        <w:numPr>
          <w:ilvl w:val="0"/>
          <w:numId w:val="6"/>
        </w:numPr>
        <w:spacing w:line="240" w:lineRule="auto"/>
        <w:jc w:val="both"/>
        <w:rPr>
          <w:rFonts w:cstheme="minorHAnsi"/>
        </w:rPr>
      </w:pPr>
      <w:r w:rsidRPr="00FA3905">
        <w:rPr>
          <w:rFonts w:cstheme="minorHAnsi"/>
        </w:rPr>
        <w:t>Our tax consultant</w:t>
      </w:r>
    </w:p>
    <w:p w14:paraId="22D2519F" w14:textId="554CB6A7" w:rsidR="00FA3905" w:rsidRDefault="00441633" w:rsidP="00FA3905">
      <w:pPr>
        <w:pStyle w:val="Listenabsatz"/>
        <w:numPr>
          <w:ilvl w:val="0"/>
          <w:numId w:val="6"/>
        </w:numPr>
        <w:spacing w:line="240" w:lineRule="auto"/>
        <w:jc w:val="both"/>
        <w:rPr>
          <w:rFonts w:cstheme="minorHAnsi"/>
          <w:lang w:val="en-US"/>
        </w:rPr>
      </w:pPr>
      <w:r w:rsidRPr="009262B2">
        <w:rPr>
          <w:rFonts w:cstheme="minorHAnsi"/>
          <w:noProof/>
        </w:rPr>
        <mc:AlternateContent>
          <mc:Choice Requires="wps">
            <w:drawing>
              <wp:anchor distT="0" distB="0" distL="114300" distR="114300" simplePos="0" relativeHeight="251659264" behindDoc="0" locked="0" layoutInCell="1" allowOverlap="1" wp14:anchorId="77D395E3" wp14:editId="6DB78E63">
                <wp:simplePos x="0" y="0"/>
                <wp:positionH relativeFrom="rightMargin">
                  <wp:posOffset>111760</wp:posOffset>
                </wp:positionH>
                <wp:positionV relativeFrom="topMargin">
                  <wp:posOffset>5670550</wp:posOffset>
                </wp:positionV>
                <wp:extent cx="662400" cy="360000"/>
                <wp:effectExtent l="0" t="0" r="4445" b="2540"/>
                <wp:wrapNone/>
                <wp:docPr id="10" name="Rechteck 10"/>
                <wp:cNvGraphicFramePr/>
                <a:graphic xmlns:a="http://schemas.openxmlformats.org/drawingml/2006/main">
                  <a:graphicData uri="http://schemas.microsoft.com/office/word/2010/wordprocessingShape">
                    <wps:wsp>
                      <wps:cNvSpPr/>
                      <wps:spPr>
                        <a:xfrm>
                          <a:off x="0" y="0"/>
                          <a:ext cx="662400" cy="360000"/>
                        </a:xfrm>
                        <a:prstGeom prst="rect">
                          <a:avLst/>
                        </a:prstGeom>
                        <a:solidFill>
                          <a:srgbClr val="08204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68EBB1" w14:textId="77777777" w:rsidR="00441633" w:rsidRDefault="00441633" w:rsidP="00441633">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395E3" id="Rechteck 10" o:spid="_x0000_s1026" style="position:absolute;left:0;text-align:left;margin-left:8.8pt;margin-top:446.5pt;width:52.15pt;height:28.3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" fillcolor="#082042" stroked="f" strokeweight="1pt">
                <v:textbox>
                  <w:txbxContent>
                    <w:p w14:paraId="3568EBB1" w14:textId="77777777" w:rsidR="00441633" w:rsidRDefault="00441633" w:rsidP="00441633">
                      <w:pPr>
                        <w:jc w:val="center"/>
                      </w:pPr>
                      <w:r>
                        <w:t>7</w:t>
                      </w:r>
                    </w:p>
                  </w:txbxContent>
                </v:textbox>
                <w10:wrap anchorx="margin" anchory="margin"/>
              </v:rect>
            </w:pict>
          </mc:Fallback>
        </mc:AlternateContent>
      </w:r>
      <w:r w:rsidR="00FA3905" w:rsidRPr="00D0778D">
        <w:rPr>
          <w:rFonts w:cstheme="minorHAnsi"/>
          <w:lang w:val="en-US"/>
        </w:rPr>
        <w:t>Public authorities and legal representatives</w:t>
      </w:r>
    </w:p>
    <w:p w14:paraId="7B07F5BD" w14:textId="7148406B" w:rsidR="00D0778D" w:rsidRPr="00D0778D" w:rsidRDefault="00D0778D" w:rsidP="00FA3905">
      <w:pPr>
        <w:pStyle w:val="Listenabsatz"/>
        <w:numPr>
          <w:ilvl w:val="0"/>
          <w:numId w:val="6"/>
        </w:numPr>
        <w:spacing w:line="240" w:lineRule="auto"/>
        <w:jc w:val="both"/>
        <w:rPr>
          <w:rFonts w:cstheme="minorHAnsi"/>
          <w:lang w:val="en-US"/>
        </w:rPr>
      </w:pPr>
      <w:r w:rsidRPr="00D0778D">
        <w:rPr>
          <w:rFonts w:cstheme="minorHAnsi"/>
          <w:lang w:val="en-US"/>
        </w:rPr>
        <w:t>For affiliates: Passing on the contact details of the interested company in order to be contacted by potential guests.</w:t>
      </w:r>
    </w:p>
    <w:p w14:paraId="715E64EC" w14:textId="343D78F6" w:rsidR="00A630EB" w:rsidRDefault="00FA3905" w:rsidP="00A630EB">
      <w:pPr>
        <w:rPr>
          <w:rFonts w:asciiTheme="minorHAnsi" w:hAnsiTheme="minorHAnsi" w:cstheme="minorHAnsi"/>
          <w:sz w:val="22"/>
          <w:lang w:val="en-US"/>
        </w:rPr>
      </w:pPr>
      <w:r w:rsidRPr="00FA3905">
        <w:rPr>
          <w:rFonts w:asciiTheme="minorHAnsi" w:hAnsiTheme="minorHAnsi" w:cstheme="minorHAnsi"/>
          <w:sz w:val="22"/>
          <w:lang w:val="en-US"/>
        </w:rPr>
        <w:t xml:space="preserve">External suppliers, such as the external IT service provider, may also have access to personal data under certain circumstances. </w:t>
      </w:r>
      <w:r w:rsidR="00220DB4">
        <w:rPr>
          <w:rFonts w:asciiTheme="minorHAnsi" w:hAnsiTheme="minorHAnsi" w:cstheme="minorHAnsi"/>
          <w:sz w:val="22"/>
          <w:lang w:val="en-US"/>
        </w:rPr>
        <w:t xml:space="preserve">Data </w:t>
      </w:r>
      <w:r w:rsidRPr="00FA3905">
        <w:rPr>
          <w:rFonts w:asciiTheme="minorHAnsi" w:hAnsiTheme="minorHAnsi" w:cstheme="minorHAnsi"/>
          <w:sz w:val="22"/>
          <w:lang w:val="en-US"/>
        </w:rPr>
        <w:t>processors have been appointed in writing as processors in accordance with Art. 28 of the GDPR.</w:t>
      </w:r>
    </w:p>
    <w:p w14:paraId="278274A5" w14:textId="77777777" w:rsidR="00FA3905" w:rsidRPr="00FA3905" w:rsidRDefault="00FA3905" w:rsidP="00A630EB">
      <w:pPr>
        <w:rPr>
          <w:rFonts w:asciiTheme="minorHAnsi" w:hAnsiTheme="minorHAnsi" w:cstheme="minorHAnsi"/>
          <w:sz w:val="22"/>
          <w:lang w:val="en-US"/>
        </w:rPr>
      </w:pPr>
    </w:p>
    <w:p w14:paraId="773C0479" w14:textId="77777777" w:rsidR="008B64AC" w:rsidRPr="008015F9" w:rsidRDefault="008B64AC" w:rsidP="008B64AC">
      <w:pPr>
        <w:spacing w:line="240" w:lineRule="auto"/>
        <w:rPr>
          <w:rFonts w:asciiTheme="minorHAnsi" w:hAnsiTheme="minorHAnsi" w:cstheme="minorHAnsi"/>
          <w:b/>
          <w:sz w:val="22"/>
          <w:lang w:val="en-GB"/>
        </w:rPr>
      </w:pPr>
      <w:r w:rsidRPr="008015F9">
        <w:rPr>
          <w:rFonts w:asciiTheme="minorHAnsi" w:hAnsiTheme="minorHAnsi" w:cstheme="minorHAnsi"/>
          <w:b/>
          <w:sz w:val="22"/>
          <w:lang w:val="en-GB"/>
        </w:rPr>
        <w:t>What are the legal bases for data processing?</w:t>
      </w:r>
    </w:p>
    <w:p w14:paraId="01B4C417" w14:textId="58E52E99" w:rsidR="004706CB" w:rsidRPr="00D64005" w:rsidRDefault="00D64005" w:rsidP="004706CB">
      <w:pPr>
        <w:spacing w:line="240" w:lineRule="auto"/>
        <w:rPr>
          <w:rFonts w:asciiTheme="minorHAnsi" w:hAnsiTheme="minorHAnsi" w:cstheme="minorHAnsi"/>
          <w:sz w:val="22"/>
          <w:lang w:val="en-US"/>
        </w:rPr>
      </w:pPr>
      <w:r w:rsidRPr="00D64005">
        <w:rPr>
          <w:rFonts w:asciiTheme="minorHAnsi" w:hAnsiTheme="minorHAnsi" w:cstheme="minorHAnsi"/>
          <w:sz w:val="22"/>
          <w:lang w:val="en-US"/>
        </w:rPr>
        <w:t>Legal bases used with examples:</w:t>
      </w:r>
    </w:p>
    <w:p w14:paraId="41783D8D" w14:textId="5880D88F" w:rsidR="00D64005" w:rsidRPr="00D64005" w:rsidRDefault="00D64005" w:rsidP="00D64005">
      <w:pPr>
        <w:pStyle w:val="Listenabsatz"/>
        <w:numPr>
          <w:ilvl w:val="0"/>
          <w:numId w:val="1"/>
        </w:numPr>
        <w:jc w:val="both"/>
        <w:rPr>
          <w:rFonts w:cstheme="minorHAnsi"/>
          <w:lang w:val="en-US"/>
        </w:rPr>
      </w:pPr>
      <w:r w:rsidRPr="00D64005">
        <w:rPr>
          <w:rFonts w:cstheme="minorHAnsi"/>
          <w:lang w:val="en-US"/>
        </w:rPr>
        <w:t>Pre-contractual/contractual measures (Art. 6</w:t>
      </w:r>
      <w:r w:rsidR="00EB4990">
        <w:rPr>
          <w:rFonts w:cstheme="minorHAnsi"/>
          <w:lang w:val="en-US"/>
        </w:rPr>
        <w:t xml:space="preserve">.1 </w:t>
      </w:r>
      <w:r w:rsidRPr="00D64005">
        <w:rPr>
          <w:rFonts w:cstheme="minorHAnsi"/>
          <w:lang w:val="en-US"/>
        </w:rPr>
        <w:t xml:space="preserve">b </w:t>
      </w:r>
      <w:r>
        <w:rPr>
          <w:rFonts w:cstheme="minorHAnsi"/>
          <w:lang w:val="en-US"/>
        </w:rPr>
        <w:t>GDPR</w:t>
      </w:r>
      <w:r w:rsidRPr="00D64005">
        <w:rPr>
          <w:rFonts w:cstheme="minorHAnsi"/>
          <w:lang w:val="en-US"/>
        </w:rPr>
        <w:t xml:space="preserve">) </w:t>
      </w:r>
      <w:r w:rsidR="00E75E71" w:rsidRPr="00D64005">
        <w:rPr>
          <w:rFonts w:cstheme="minorHAnsi"/>
          <w:lang w:val="en-US"/>
        </w:rPr>
        <w:t>e.g.,</w:t>
      </w:r>
      <w:r w:rsidRPr="00D64005">
        <w:rPr>
          <w:rFonts w:cstheme="minorHAnsi"/>
          <w:lang w:val="en-US"/>
        </w:rPr>
        <w:t xml:space="preserve"> for the fulfillment of inquiries and the business relationship.</w:t>
      </w:r>
    </w:p>
    <w:p w14:paraId="3CDE2868" w14:textId="2D8386DA" w:rsidR="00D64005" w:rsidRPr="00D64005" w:rsidRDefault="00D64005" w:rsidP="00D64005">
      <w:pPr>
        <w:pStyle w:val="Listenabsatz"/>
        <w:numPr>
          <w:ilvl w:val="0"/>
          <w:numId w:val="1"/>
        </w:numPr>
        <w:jc w:val="both"/>
        <w:rPr>
          <w:rFonts w:cstheme="minorHAnsi"/>
          <w:lang w:val="en-US"/>
        </w:rPr>
      </w:pPr>
      <w:r w:rsidRPr="00D64005">
        <w:rPr>
          <w:rFonts w:cstheme="minorHAnsi"/>
          <w:lang w:val="en-US"/>
        </w:rPr>
        <w:t>Fulfillment of legal obligations (Art. 6</w:t>
      </w:r>
      <w:r w:rsidR="00EB4990">
        <w:rPr>
          <w:rFonts w:cstheme="minorHAnsi"/>
          <w:lang w:val="en-US"/>
        </w:rPr>
        <w:t xml:space="preserve">.1 </w:t>
      </w:r>
      <w:r w:rsidRPr="00D64005">
        <w:rPr>
          <w:rFonts w:cstheme="minorHAnsi"/>
          <w:lang w:val="en-US"/>
        </w:rPr>
        <w:t xml:space="preserve">c </w:t>
      </w:r>
      <w:r>
        <w:rPr>
          <w:rFonts w:cstheme="minorHAnsi"/>
          <w:lang w:val="en-US"/>
        </w:rPr>
        <w:t>GDPR</w:t>
      </w:r>
      <w:r w:rsidRPr="00D64005">
        <w:rPr>
          <w:rFonts w:cstheme="minorHAnsi"/>
          <w:lang w:val="en-US"/>
        </w:rPr>
        <w:t xml:space="preserve">) </w:t>
      </w:r>
      <w:r w:rsidR="00E75E71" w:rsidRPr="00D64005">
        <w:rPr>
          <w:rFonts w:cstheme="minorHAnsi"/>
          <w:lang w:val="en-US"/>
        </w:rPr>
        <w:t>e.g.,</w:t>
      </w:r>
      <w:r w:rsidRPr="00D64005">
        <w:rPr>
          <w:rFonts w:cstheme="minorHAnsi"/>
          <w:lang w:val="en-US"/>
        </w:rPr>
        <w:t xml:space="preserve"> transfer of data to our tax advisor</w:t>
      </w:r>
    </w:p>
    <w:p w14:paraId="31C103FC" w14:textId="0E130D4C" w:rsidR="00D64005" w:rsidRPr="00D64005" w:rsidRDefault="009C5A86" w:rsidP="00D64005">
      <w:pPr>
        <w:pStyle w:val="Listenabsatz"/>
        <w:numPr>
          <w:ilvl w:val="0"/>
          <w:numId w:val="1"/>
        </w:numPr>
        <w:jc w:val="both"/>
        <w:rPr>
          <w:rFonts w:cstheme="minorHAnsi"/>
          <w:lang w:val="en-US"/>
        </w:rPr>
      </w:pPr>
      <w:r w:rsidRPr="009C5A86">
        <w:rPr>
          <w:lang w:val="en-US"/>
        </w:rPr>
        <w:t>Legitimate interests</w:t>
      </w:r>
      <w:r w:rsidRPr="00D64005">
        <w:rPr>
          <w:rFonts w:cstheme="minorHAnsi"/>
          <w:lang w:val="en-US"/>
        </w:rPr>
        <w:t xml:space="preserve"> </w:t>
      </w:r>
      <w:r w:rsidR="00D64005" w:rsidRPr="00D64005">
        <w:rPr>
          <w:rFonts w:cstheme="minorHAnsi"/>
          <w:lang w:val="en-US"/>
        </w:rPr>
        <w:t>(Art. 6</w:t>
      </w:r>
      <w:r w:rsidR="00EB4990">
        <w:rPr>
          <w:rFonts w:cstheme="minorHAnsi"/>
          <w:lang w:val="en-US"/>
        </w:rPr>
        <w:t xml:space="preserve">.1 </w:t>
      </w:r>
      <w:r w:rsidR="00D64005" w:rsidRPr="00D64005">
        <w:rPr>
          <w:rFonts w:cstheme="minorHAnsi"/>
          <w:lang w:val="en-US"/>
        </w:rPr>
        <w:t xml:space="preserve">f </w:t>
      </w:r>
      <w:r w:rsidR="00D64005">
        <w:rPr>
          <w:rFonts w:cstheme="minorHAnsi"/>
          <w:lang w:val="en-US"/>
        </w:rPr>
        <w:t>GDPR</w:t>
      </w:r>
      <w:r w:rsidR="00D64005" w:rsidRPr="00D64005">
        <w:rPr>
          <w:rFonts w:cstheme="minorHAnsi"/>
          <w:lang w:val="en-US"/>
        </w:rPr>
        <w:t xml:space="preserve">) </w:t>
      </w:r>
      <w:r w:rsidR="00E75E71" w:rsidRPr="00D64005">
        <w:rPr>
          <w:rFonts w:cstheme="minorHAnsi"/>
          <w:lang w:val="en-US"/>
        </w:rPr>
        <w:t>e.g.,</w:t>
      </w:r>
      <w:r w:rsidR="00D64005" w:rsidRPr="00D64005">
        <w:rPr>
          <w:rFonts w:cstheme="minorHAnsi"/>
          <w:lang w:val="en-US"/>
        </w:rPr>
        <w:t xml:space="preserve"> processing of data in the internal system, sending relevant information letters</w:t>
      </w:r>
    </w:p>
    <w:p w14:paraId="39BB76C6" w14:textId="07548DE7" w:rsidR="004706CB" w:rsidRPr="00D0778D" w:rsidRDefault="00D64005" w:rsidP="00D64005">
      <w:pPr>
        <w:pStyle w:val="Listenabsatz"/>
        <w:numPr>
          <w:ilvl w:val="0"/>
          <w:numId w:val="1"/>
        </w:numPr>
        <w:jc w:val="both"/>
        <w:rPr>
          <w:rFonts w:cstheme="minorHAnsi"/>
          <w:lang w:val="en-US"/>
        </w:rPr>
      </w:pPr>
      <w:r w:rsidRPr="00D0778D">
        <w:rPr>
          <w:rFonts w:cstheme="minorHAnsi"/>
          <w:u w:val="single"/>
          <w:lang w:val="en-US"/>
        </w:rPr>
        <w:t xml:space="preserve">If </w:t>
      </w:r>
      <w:r w:rsidR="00E34A44" w:rsidRPr="00D0778D">
        <w:rPr>
          <w:rFonts w:cstheme="minorHAnsi"/>
          <w:u w:val="single"/>
          <w:lang w:val="en-US"/>
        </w:rPr>
        <w:t>consented</w:t>
      </w:r>
      <w:r w:rsidRPr="00D0778D">
        <w:rPr>
          <w:rFonts w:cstheme="minorHAnsi"/>
          <w:u w:val="single"/>
          <w:lang w:val="en-US"/>
        </w:rPr>
        <w:t>:</w:t>
      </w:r>
      <w:r w:rsidRPr="00D0778D">
        <w:rPr>
          <w:rFonts w:cstheme="minorHAnsi"/>
          <w:lang w:val="en-US"/>
        </w:rPr>
        <w:t xml:space="preserve"> Obtaining your voluntarily given consent</w:t>
      </w:r>
      <w:r w:rsidR="006774ED" w:rsidRPr="00D0778D">
        <w:rPr>
          <w:rFonts w:cstheme="minorHAnsi"/>
          <w:lang w:val="en-US"/>
        </w:rPr>
        <w:t xml:space="preserve"> (Art. 6</w:t>
      </w:r>
      <w:r w:rsidR="00EB4990" w:rsidRPr="00D0778D">
        <w:rPr>
          <w:rFonts w:cstheme="minorHAnsi"/>
          <w:lang w:val="en-US"/>
        </w:rPr>
        <w:t xml:space="preserve">.1 </w:t>
      </w:r>
      <w:r w:rsidR="006774ED" w:rsidRPr="00D0778D">
        <w:rPr>
          <w:rFonts w:cstheme="minorHAnsi"/>
          <w:lang w:val="en-US"/>
        </w:rPr>
        <w:t>a GDPR)</w:t>
      </w:r>
      <w:r w:rsidRPr="00D0778D">
        <w:rPr>
          <w:rFonts w:cstheme="minorHAnsi"/>
          <w:lang w:val="en-US"/>
        </w:rPr>
        <w:t xml:space="preserve"> </w:t>
      </w:r>
      <w:r w:rsidR="00E75E71" w:rsidRPr="00D0778D">
        <w:rPr>
          <w:rFonts w:cstheme="minorHAnsi"/>
          <w:lang w:val="en-US"/>
        </w:rPr>
        <w:t>e.g.,</w:t>
      </w:r>
      <w:r w:rsidRPr="00D0778D">
        <w:rPr>
          <w:rFonts w:cstheme="minorHAnsi"/>
          <w:lang w:val="en-US"/>
        </w:rPr>
        <w:t xml:space="preserve"> newsletter </w:t>
      </w:r>
    </w:p>
    <w:p w14:paraId="6ED24D7F" w14:textId="77777777" w:rsidR="00783270" w:rsidRPr="008015F9" w:rsidRDefault="00783270" w:rsidP="00783270">
      <w:pPr>
        <w:tabs>
          <w:tab w:val="left" w:pos="3890"/>
          <w:tab w:val="center" w:pos="4536"/>
        </w:tabs>
        <w:jc w:val="both"/>
        <w:rPr>
          <w:rFonts w:asciiTheme="minorHAnsi" w:hAnsiTheme="minorHAnsi" w:cstheme="minorHAnsi"/>
          <w:b/>
          <w:sz w:val="22"/>
          <w:lang w:val="en-GB"/>
        </w:rPr>
      </w:pPr>
      <w:r w:rsidRPr="008015F9">
        <w:rPr>
          <w:rFonts w:asciiTheme="minorHAnsi" w:hAnsiTheme="minorHAnsi" w:cstheme="minorHAnsi"/>
          <w:b/>
          <w:sz w:val="22"/>
          <w:lang w:val="en-GB"/>
        </w:rPr>
        <w:t>For how long will my personal data be stored?</w:t>
      </w:r>
    </w:p>
    <w:p w14:paraId="09C9EBB3" w14:textId="7E102922" w:rsidR="00E54E6E" w:rsidRPr="008B34C8" w:rsidRDefault="00E54E6E" w:rsidP="00E54E6E">
      <w:pPr>
        <w:jc w:val="both"/>
        <w:rPr>
          <w:rFonts w:asciiTheme="minorHAnsi" w:hAnsiTheme="minorHAnsi" w:cstheme="minorHAnsi"/>
          <w:bCs/>
          <w:sz w:val="22"/>
          <w:lang w:val="en-US"/>
        </w:rPr>
      </w:pPr>
      <w:r w:rsidRPr="00E54E6E">
        <w:rPr>
          <w:rFonts w:asciiTheme="minorHAnsi" w:hAnsiTheme="minorHAnsi" w:cstheme="minorHAnsi"/>
          <w:bCs/>
          <w:sz w:val="22"/>
          <w:lang w:val="en-US"/>
        </w:rPr>
        <w:lastRenderedPageBreak/>
        <w:t xml:space="preserve">The duration </w:t>
      </w:r>
      <w:r w:rsidRPr="008B34C8">
        <w:rPr>
          <w:rFonts w:asciiTheme="minorHAnsi" w:hAnsiTheme="minorHAnsi" w:cstheme="minorHAnsi"/>
          <w:bCs/>
          <w:sz w:val="22"/>
          <w:lang w:val="en-US"/>
        </w:rPr>
        <w:t>for the storage of your personal data is determined by the legal obligations and the duration of our business relationship.</w:t>
      </w:r>
      <w:r w:rsidR="005717D4" w:rsidRPr="008B34C8">
        <w:rPr>
          <w:rFonts w:asciiTheme="minorHAnsi" w:hAnsiTheme="minorHAnsi" w:cstheme="minorHAnsi"/>
          <w:bCs/>
          <w:sz w:val="22"/>
          <w:lang w:val="en-US"/>
        </w:rPr>
        <w:t xml:space="preserve"> Fiscally relevant data is retained for 10 years.</w:t>
      </w:r>
    </w:p>
    <w:p w14:paraId="52400A64" w14:textId="2263E49B" w:rsidR="008F30D3" w:rsidRPr="00E54E6E" w:rsidRDefault="00E54E6E" w:rsidP="00E54E6E">
      <w:pPr>
        <w:jc w:val="both"/>
        <w:rPr>
          <w:rFonts w:asciiTheme="minorHAnsi" w:hAnsiTheme="minorHAnsi" w:cstheme="minorHAnsi"/>
          <w:bCs/>
          <w:sz w:val="22"/>
          <w:lang w:val="en-US"/>
        </w:rPr>
      </w:pPr>
      <w:r w:rsidRPr="008B34C8">
        <w:rPr>
          <w:rFonts w:asciiTheme="minorHAnsi" w:hAnsiTheme="minorHAnsi" w:cstheme="minorHAnsi"/>
          <w:bCs/>
          <w:sz w:val="22"/>
          <w:lang w:val="en-US"/>
        </w:rPr>
        <w:t>If you have agreed to receive a newsletter, this data will be stored until revoked.</w:t>
      </w:r>
    </w:p>
    <w:p w14:paraId="1902E526" w14:textId="6721D5FD" w:rsidR="001D0373" w:rsidRPr="00E54E6E" w:rsidRDefault="001D0373" w:rsidP="004706CB">
      <w:pPr>
        <w:tabs>
          <w:tab w:val="left" w:pos="3890"/>
          <w:tab w:val="center" w:pos="4536"/>
        </w:tabs>
        <w:jc w:val="both"/>
        <w:rPr>
          <w:rFonts w:asciiTheme="minorHAnsi" w:hAnsiTheme="minorHAnsi" w:cstheme="minorHAnsi"/>
          <w:sz w:val="22"/>
          <w:lang w:val="en-US"/>
        </w:rPr>
      </w:pPr>
    </w:p>
    <w:p w14:paraId="335F3F27" w14:textId="77777777" w:rsidR="00D159F7" w:rsidRDefault="00D159F7" w:rsidP="00D159F7">
      <w:pPr>
        <w:spacing w:line="276" w:lineRule="auto"/>
        <w:jc w:val="both"/>
        <w:rPr>
          <w:rFonts w:asciiTheme="minorHAnsi" w:hAnsiTheme="minorHAnsi" w:cstheme="minorHAnsi"/>
          <w:b/>
          <w:sz w:val="22"/>
          <w:lang w:val="en-GB"/>
        </w:rPr>
      </w:pPr>
      <w:r w:rsidRPr="00903828">
        <w:rPr>
          <w:rFonts w:asciiTheme="minorHAnsi" w:hAnsiTheme="minorHAnsi" w:cstheme="minorHAnsi"/>
          <w:b/>
          <w:sz w:val="22"/>
          <w:lang w:val="en-GB"/>
        </w:rPr>
        <w:t>Does data transfer outside the EU or profiling take place?</w:t>
      </w:r>
    </w:p>
    <w:p w14:paraId="4FD3B63F" w14:textId="77777777" w:rsidR="00E7420B" w:rsidRPr="008015F9" w:rsidRDefault="00E7420B" w:rsidP="00E7420B">
      <w:pPr>
        <w:spacing w:line="276" w:lineRule="auto"/>
        <w:jc w:val="both"/>
        <w:rPr>
          <w:rFonts w:asciiTheme="minorHAnsi" w:hAnsiTheme="minorHAnsi" w:cstheme="minorHAnsi"/>
          <w:bCs/>
          <w:sz w:val="22"/>
          <w:lang w:val="en-GB"/>
        </w:rPr>
      </w:pPr>
      <w:r w:rsidRPr="008015F9">
        <w:rPr>
          <w:rFonts w:asciiTheme="minorHAnsi" w:hAnsiTheme="minorHAnsi" w:cstheme="minorHAnsi"/>
          <w:bCs/>
          <w:sz w:val="22"/>
          <w:lang w:val="en-GB"/>
        </w:rPr>
        <w:t>Your data will not be transferred to non-EU countries. Automated decision-making including profiling is not used.</w:t>
      </w:r>
    </w:p>
    <w:p w14:paraId="3F3450DE" w14:textId="77777777" w:rsidR="002E2383" w:rsidRPr="00E7420B" w:rsidRDefault="002E2383" w:rsidP="004706CB">
      <w:pPr>
        <w:tabs>
          <w:tab w:val="left" w:pos="3890"/>
          <w:tab w:val="center" w:pos="4536"/>
        </w:tabs>
        <w:jc w:val="both"/>
        <w:rPr>
          <w:rFonts w:asciiTheme="minorHAnsi" w:hAnsiTheme="minorHAnsi" w:cstheme="minorHAnsi"/>
          <w:sz w:val="22"/>
          <w:lang w:val="en-GB"/>
        </w:rPr>
      </w:pPr>
    </w:p>
    <w:p w14:paraId="620E996E" w14:textId="77777777" w:rsidR="00503A8B" w:rsidRPr="00C576B8" w:rsidRDefault="00503A8B" w:rsidP="00503A8B">
      <w:pPr>
        <w:tabs>
          <w:tab w:val="left" w:pos="3890"/>
          <w:tab w:val="center" w:pos="4536"/>
        </w:tabs>
        <w:jc w:val="both"/>
        <w:rPr>
          <w:rFonts w:asciiTheme="minorHAnsi" w:hAnsiTheme="minorHAnsi" w:cstheme="minorHAnsi"/>
          <w:b/>
          <w:sz w:val="22"/>
          <w:lang w:val="en-US"/>
        </w:rPr>
      </w:pPr>
      <w:r w:rsidRPr="00C576B8">
        <w:rPr>
          <w:rFonts w:asciiTheme="minorHAnsi" w:hAnsiTheme="minorHAnsi" w:cstheme="minorHAnsi"/>
          <w:b/>
          <w:sz w:val="22"/>
          <w:lang w:val="en-US"/>
        </w:rPr>
        <w:t>What are my rights?</w:t>
      </w:r>
    </w:p>
    <w:p w14:paraId="6B5AA54E" w14:textId="77777777" w:rsidR="00837B89" w:rsidRPr="008015F9" w:rsidRDefault="00837B89" w:rsidP="00837B89">
      <w:pPr>
        <w:jc w:val="both"/>
        <w:rPr>
          <w:rFonts w:asciiTheme="minorHAnsi" w:hAnsiTheme="minorHAnsi" w:cstheme="minorHAnsi"/>
          <w:bCs/>
          <w:sz w:val="22"/>
          <w:lang w:val="en-GB"/>
        </w:rPr>
      </w:pPr>
      <w:r w:rsidRPr="008015F9">
        <w:rPr>
          <w:rFonts w:asciiTheme="minorHAnsi" w:hAnsiTheme="minorHAnsi" w:cstheme="minorHAnsi"/>
          <w:bCs/>
          <w:sz w:val="22"/>
          <w:lang w:val="en-GB"/>
        </w:rPr>
        <w:t>You can exercise your rights free of charge at any time: right to access (Art. 15 GDPR), right to rectification (Art. 16 GDPR), right to erasure (Art. 17 GDPR), right to restriction of processing (Art. 18 GDPR), right to data portability (Art. 20 GDPR), right to object (Art. 21 GDPR).</w:t>
      </w:r>
    </w:p>
    <w:p w14:paraId="0F848DAF" w14:textId="77777777" w:rsidR="00837B89" w:rsidRPr="008015F9" w:rsidRDefault="00837B89" w:rsidP="00837B89">
      <w:pPr>
        <w:jc w:val="both"/>
        <w:rPr>
          <w:rFonts w:asciiTheme="minorHAnsi" w:hAnsiTheme="minorHAnsi" w:cstheme="minorHAnsi"/>
          <w:bCs/>
          <w:sz w:val="22"/>
          <w:lang w:val="en-GB"/>
        </w:rPr>
      </w:pPr>
      <w:r w:rsidRPr="008015F9">
        <w:rPr>
          <w:rFonts w:asciiTheme="minorHAnsi" w:hAnsiTheme="minorHAnsi" w:cstheme="minorHAnsi"/>
          <w:bCs/>
          <w:sz w:val="22"/>
          <w:lang w:val="en-GB"/>
        </w:rPr>
        <w:t>Please contact the above data controller.</w:t>
      </w:r>
    </w:p>
    <w:p w14:paraId="6B3C3F39" w14:textId="77777777" w:rsidR="00837B89" w:rsidRPr="008015F9" w:rsidRDefault="00837B89" w:rsidP="00837B89">
      <w:pPr>
        <w:spacing w:line="276" w:lineRule="auto"/>
        <w:jc w:val="both"/>
        <w:rPr>
          <w:rFonts w:asciiTheme="minorHAnsi" w:hAnsiTheme="minorHAnsi" w:cstheme="minorHAnsi"/>
          <w:bCs/>
          <w:sz w:val="22"/>
          <w:u w:val="single"/>
          <w:lang w:val="en-GB"/>
        </w:rPr>
      </w:pPr>
      <w:r w:rsidRPr="008015F9">
        <w:rPr>
          <w:rFonts w:asciiTheme="minorHAnsi" w:hAnsiTheme="minorHAnsi" w:cstheme="minorHAnsi"/>
          <w:bCs/>
          <w:sz w:val="22"/>
          <w:lang w:val="en-GB"/>
        </w:rPr>
        <w:t>You also have the right to lodge a complaint with the Italian supervisory authority for data protection "Garante per la protezioni dei dati personali".</w:t>
      </w:r>
    </w:p>
    <w:p w14:paraId="11DEBEE7" w14:textId="77777777" w:rsidR="004706CB" w:rsidRPr="00837B89" w:rsidRDefault="004706CB" w:rsidP="004706CB">
      <w:pPr>
        <w:tabs>
          <w:tab w:val="left" w:pos="3890"/>
          <w:tab w:val="center" w:pos="4536"/>
        </w:tabs>
        <w:spacing w:line="240" w:lineRule="auto"/>
        <w:rPr>
          <w:rFonts w:asciiTheme="minorHAnsi" w:hAnsiTheme="minorHAnsi" w:cstheme="minorHAnsi"/>
          <w:sz w:val="22"/>
          <w:lang w:val="en-GB"/>
        </w:rPr>
      </w:pPr>
    </w:p>
    <w:p w14:paraId="6B300C4D" w14:textId="22D8FE8D" w:rsidR="004706CB" w:rsidRPr="00837B89" w:rsidRDefault="004706CB" w:rsidP="00A7405D">
      <w:pPr>
        <w:rPr>
          <w:rFonts w:asciiTheme="minorHAnsi" w:hAnsiTheme="minorHAnsi" w:cstheme="minorHAnsi"/>
          <w:sz w:val="22"/>
          <w:lang w:val="en-US"/>
        </w:rPr>
      </w:pPr>
    </w:p>
    <w:sectPr w:rsidR="004706CB" w:rsidRPr="00837B8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4A39" w14:textId="77777777" w:rsidR="00BE7298" w:rsidRDefault="00BE7298" w:rsidP="007921B0">
      <w:pPr>
        <w:spacing w:line="240" w:lineRule="auto"/>
      </w:pPr>
      <w:r>
        <w:separator/>
      </w:r>
    </w:p>
  </w:endnote>
  <w:endnote w:type="continuationSeparator" w:id="0">
    <w:p w14:paraId="0F7D1DC6" w14:textId="77777777" w:rsidR="00BE7298" w:rsidRDefault="00BE7298" w:rsidP="00792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Book-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98" w:type="dxa"/>
      <w:tblLook w:val="04A0" w:firstRow="1" w:lastRow="0" w:firstColumn="1" w:lastColumn="0" w:noHBand="0" w:noVBand="1"/>
    </w:tblPr>
    <w:tblGrid>
      <w:gridCol w:w="3539"/>
      <w:gridCol w:w="2738"/>
      <w:gridCol w:w="3021"/>
    </w:tblGrid>
    <w:tr w:rsidR="007921B0" w:rsidRPr="001239C1" w14:paraId="12D26C5F" w14:textId="77777777" w:rsidTr="00E541F8">
      <w:tc>
        <w:tcPr>
          <w:tcW w:w="3539" w:type="dxa"/>
          <w:vAlign w:val="center"/>
        </w:tcPr>
        <w:p w14:paraId="7A2ACB32" w14:textId="7D37A604" w:rsidR="0020770C" w:rsidRDefault="007921B0" w:rsidP="007921B0">
          <w:pPr>
            <w:pStyle w:val="Fuzeile"/>
            <w:jc w:val="center"/>
            <w:rPr>
              <w:rFonts w:asciiTheme="minorHAnsi" w:hAnsiTheme="minorHAnsi" w:cstheme="minorHAnsi"/>
              <w:color w:val="808080" w:themeColor="background1" w:themeShade="80"/>
              <w:lang w:val="en-GB"/>
            </w:rPr>
          </w:pPr>
          <w:r w:rsidRPr="001239C1">
            <w:rPr>
              <w:rFonts w:asciiTheme="minorHAnsi" w:hAnsiTheme="minorHAnsi" w:cstheme="minorHAnsi"/>
              <w:noProof/>
            </w:rPr>
            <w:drawing>
              <wp:anchor distT="0" distB="0" distL="114300" distR="114300" simplePos="0" relativeHeight="251659264" behindDoc="0" locked="0" layoutInCell="1" allowOverlap="1" wp14:anchorId="29626F55" wp14:editId="284E7D0C">
                <wp:simplePos x="0" y="0"/>
                <wp:positionH relativeFrom="column">
                  <wp:posOffset>-52070</wp:posOffset>
                </wp:positionH>
                <wp:positionV relativeFrom="paragraph">
                  <wp:posOffset>10160</wp:posOffset>
                </wp:positionV>
                <wp:extent cx="221615" cy="255905"/>
                <wp:effectExtent l="0" t="0" r="698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1615"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7C6D">
            <w:rPr>
              <w:rFonts w:asciiTheme="minorHAnsi" w:hAnsiTheme="minorHAnsi" w:cstheme="minorHAnsi"/>
              <w:color w:val="808080" w:themeColor="background1" w:themeShade="80"/>
              <w:lang w:val="en-US"/>
            </w:rPr>
            <w:t xml:space="preserve">   </w:t>
          </w:r>
          <w:r w:rsidR="000A0DA5" w:rsidRPr="008015F9">
            <w:rPr>
              <w:rFonts w:asciiTheme="minorHAnsi" w:hAnsiTheme="minorHAnsi" w:cstheme="minorHAnsi"/>
              <w:color w:val="808080" w:themeColor="background1" w:themeShade="80"/>
              <w:lang w:val="en-GB"/>
            </w:rPr>
            <w:t>Data Protection information letter</w:t>
          </w:r>
        </w:p>
        <w:p w14:paraId="09CBE2B3" w14:textId="2DC7CA8A" w:rsidR="007921B0" w:rsidRPr="00627C6D" w:rsidRDefault="0020770C" w:rsidP="007921B0">
          <w:pPr>
            <w:pStyle w:val="Fuzeile"/>
            <w:jc w:val="center"/>
            <w:rPr>
              <w:rFonts w:asciiTheme="minorHAnsi" w:hAnsiTheme="minorHAnsi" w:cstheme="minorHAnsi"/>
              <w:color w:val="808080" w:themeColor="background1" w:themeShade="80"/>
              <w:lang w:val="en-US"/>
            </w:rPr>
          </w:pPr>
          <w:r>
            <w:rPr>
              <w:rFonts w:asciiTheme="minorHAnsi" w:hAnsiTheme="minorHAnsi" w:cstheme="minorHAnsi"/>
              <w:color w:val="808080" w:themeColor="background1" w:themeShade="80"/>
              <w:lang w:val="en-GB"/>
            </w:rPr>
            <w:t>Clients</w:t>
          </w:r>
          <w:r w:rsidR="00627C6D">
            <w:rPr>
              <w:rFonts w:asciiTheme="minorHAnsi" w:hAnsiTheme="minorHAnsi" w:cstheme="minorHAnsi"/>
              <w:color w:val="808080" w:themeColor="background1" w:themeShade="80"/>
              <w:lang w:val="en-GB"/>
            </w:rPr>
            <w:t xml:space="preserve"> and supplier</w:t>
          </w:r>
        </w:p>
      </w:tc>
      <w:tc>
        <w:tcPr>
          <w:tcW w:w="2738" w:type="dxa"/>
          <w:vAlign w:val="center"/>
        </w:tcPr>
        <w:p w14:paraId="6DC49363" w14:textId="77777777" w:rsidR="007921B0" w:rsidRPr="001239C1" w:rsidRDefault="007921B0" w:rsidP="007921B0">
          <w:pPr>
            <w:pStyle w:val="Fuzeile"/>
            <w:jc w:val="center"/>
            <w:rPr>
              <w:rFonts w:asciiTheme="minorHAnsi" w:hAnsiTheme="minorHAnsi" w:cstheme="minorHAnsi"/>
              <w:color w:val="808080" w:themeColor="background1" w:themeShade="80"/>
            </w:rPr>
          </w:pPr>
          <w:r w:rsidRPr="001239C1">
            <w:rPr>
              <w:rFonts w:asciiTheme="minorHAnsi" w:hAnsiTheme="minorHAnsi" w:cstheme="minorHAnsi"/>
              <w:color w:val="808080" w:themeColor="background1" w:themeShade="80"/>
            </w:rPr>
            <w:t>Version 2.1</w:t>
          </w:r>
        </w:p>
      </w:tc>
      <w:tc>
        <w:tcPr>
          <w:tcW w:w="3021" w:type="dxa"/>
          <w:vAlign w:val="center"/>
        </w:tcPr>
        <w:sdt>
          <w:sdtPr>
            <w:rPr>
              <w:rFonts w:asciiTheme="minorHAnsi" w:hAnsiTheme="minorHAnsi" w:cstheme="minorHAnsi"/>
              <w:color w:val="808080" w:themeColor="background1" w:themeShade="80"/>
            </w:rPr>
            <w:id w:val="-1769616900"/>
            <w:docPartObj>
              <w:docPartGallery w:val="Page Numbers (Top of Page)"/>
              <w:docPartUnique/>
            </w:docPartObj>
          </w:sdtPr>
          <w:sdtContent>
            <w:p w14:paraId="29573D2B" w14:textId="66C2D1E2" w:rsidR="007921B0" w:rsidRPr="001239C1" w:rsidRDefault="00207477" w:rsidP="007921B0">
              <w:pPr>
                <w:pStyle w:val="Fuzeile"/>
                <w:jc w:val="center"/>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Page</w:t>
              </w:r>
              <w:r w:rsidR="007921B0" w:rsidRPr="001239C1">
                <w:rPr>
                  <w:rFonts w:asciiTheme="minorHAnsi" w:hAnsiTheme="minorHAnsi" w:cstheme="minorHAnsi"/>
                  <w:color w:val="808080" w:themeColor="background1" w:themeShade="80"/>
                </w:rPr>
                <w:t xml:space="preserve"> </w:t>
              </w:r>
              <w:r w:rsidR="007921B0" w:rsidRPr="001239C1">
                <w:rPr>
                  <w:rFonts w:asciiTheme="minorHAnsi" w:hAnsiTheme="minorHAnsi" w:cstheme="minorHAnsi"/>
                  <w:b/>
                  <w:bCs/>
                  <w:color w:val="808080" w:themeColor="background1" w:themeShade="80"/>
                  <w:sz w:val="24"/>
                  <w:szCs w:val="24"/>
                </w:rPr>
                <w:fldChar w:fldCharType="begin"/>
              </w:r>
              <w:r w:rsidR="007921B0" w:rsidRPr="001239C1">
                <w:rPr>
                  <w:rFonts w:asciiTheme="minorHAnsi" w:hAnsiTheme="minorHAnsi" w:cstheme="minorHAnsi"/>
                  <w:b/>
                  <w:bCs/>
                  <w:color w:val="808080" w:themeColor="background1" w:themeShade="80"/>
                </w:rPr>
                <w:instrText>PAGE</w:instrText>
              </w:r>
              <w:r w:rsidR="007921B0" w:rsidRPr="001239C1">
                <w:rPr>
                  <w:rFonts w:asciiTheme="minorHAnsi" w:hAnsiTheme="minorHAnsi" w:cstheme="minorHAnsi"/>
                  <w:b/>
                  <w:bCs/>
                  <w:color w:val="808080" w:themeColor="background1" w:themeShade="80"/>
                  <w:sz w:val="24"/>
                  <w:szCs w:val="24"/>
                </w:rPr>
                <w:fldChar w:fldCharType="separate"/>
              </w:r>
              <w:r w:rsidR="007921B0" w:rsidRPr="001239C1">
                <w:rPr>
                  <w:rFonts w:asciiTheme="minorHAnsi" w:hAnsiTheme="minorHAnsi" w:cstheme="minorHAnsi"/>
                  <w:b/>
                  <w:bCs/>
                  <w:color w:val="808080" w:themeColor="background1" w:themeShade="80"/>
                  <w:sz w:val="24"/>
                  <w:szCs w:val="24"/>
                </w:rPr>
                <w:t>1</w:t>
              </w:r>
              <w:r w:rsidR="007921B0" w:rsidRPr="001239C1">
                <w:rPr>
                  <w:rFonts w:asciiTheme="minorHAnsi" w:hAnsiTheme="minorHAnsi" w:cstheme="minorHAnsi"/>
                  <w:b/>
                  <w:bCs/>
                  <w:color w:val="808080" w:themeColor="background1" w:themeShade="80"/>
                  <w:sz w:val="24"/>
                  <w:szCs w:val="24"/>
                </w:rPr>
                <w:fldChar w:fldCharType="end"/>
              </w:r>
              <w:r w:rsidR="007921B0" w:rsidRPr="001239C1">
                <w:rPr>
                  <w:rFonts w:asciiTheme="minorHAnsi" w:hAnsiTheme="minorHAnsi" w:cstheme="minorHAnsi"/>
                  <w:color w:val="808080" w:themeColor="background1" w:themeShade="80"/>
                </w:rPr>
                <w:t xml:space="preserve"> </w:t>
              </w:r>
              <w:r>
                <w:rPr>
                  <w:rFonts w:asciiTheme="minorHAnsi" w:hAnsiTheme="minorHAnsi" w:cstheme="minorHAnsi"/>
                  <w:color w:val="808080" w:themeColor="background1" w:themeShade="80"/>
                </w:rPr>
                <w:t xml:space="preserve">of </w:t>
              </w:r>
              <w:r w:rsidR="007921B0" w:rsidRPr="001239C1">
                <w:rPr>
                  <w:rFonts w:asciiTheme="minorHAnsi" w:hAnsiTheme="minorHAnsi" w:cstheme="minorHAnsi"/>
                  <w:b/>
                  <w:bCs/>
                  <w:color w:val="808080" w:themeColor="background1" w:themeShade="80"/>
                  <w:sz w:val="24"/>
                  <w:szCs w:val="24"/>
                </w:rPr>
                <w:fldChar w:fldCharType="begin"/>
              </w:r>
              <w:r w:rsidR="007921B0" w:rsidRPr="001239C1">
                <w:rPr>
                  <w:rFonts w:asciiTheme="minorHAnsi" w:hAnsiTheme="minorHAnsi" w:cstheme="minorHAnsi"/>
                  <w:b/>
                  <w:bCs/>
                  <w:color w:val="808080" w:themeColor="background1" w:themeShade="80"/>
                </w:rPr>
                <w:instrText>NUMPAGES</w:instrText>
              </w:r>
              <w:r w:rsidR="007921B0" w:rsidRPr="001239C1">
                <w:rPr>
                  <w:rFonts w:asciiTheme="minorHAnsi" w:hAnsiTheme="minorHAnsi" w:cstheme="minorHAnsi"/>
                  <w:b/>
                  <w:bCs/>
                  <w:color w:val="808080" w:themeColor="background1" w:themeShade="80"/>
                  <w:sz w:val="24"/>
                  <w:szCs w:val="24"/>
                </w:rPr>
                <w:fldChar w:fldCharType="separate"/>
              </w:r>
              <w:r w:rsidR="007921B0" w:rsidRPr="001239C1">
                <w:rPr>
                  <w:rFonts w:asciiTheme="minorHAnsi" w:hAnsiTheme="minorHAnsi" w:cstheme="minorHAnsi"/>
                  <w:b/>
                  <w:bCs/>
                  <w:color w:val="808080" w:themeColor="background1" w:themeShade="80"/>
                  <w:sz w:val="24"/>
                  <w:szCs w:val="24"/>
                </w:rPr>
                <w:t>3</w:t>
              </w:r>
              <w:r w:rsidR="007921B0" w:rsidRPr="001239C1">
                <w:rPr>
                  <w:rFonts w:asciiTheme="minorHAnsi" w:hAnsiTheme="minorHAnsi" w:cstheme="minorHAnsi"/>
                  <w:b/>
                  <w:bCs/>
                  <w:color w:val="808080" w:themeColor="background1" w:themeShade="80"/>
                  <w:sz w:val="24"/>
                  <w:szCs w:val="24"/>
                </w:rPr>
                <w:fldChar w:fldCharType="end"/>
              </w:r>
            </w:p>
          </w:sdtContent>
        </w:sdt>
      </w:tc>
    </w:tr>
  </w:tbl>
  <w:p w14:paraId="36B5F65D" w14:textId="77777777" w:rsidR="007921B0" w:rsidRPr="001239C1" w:rsidRDefault="007921B0">
    <w:pPr>
      <w:pStyle w:val="Fuzeile"/>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D9BD" w14:textId="77777777" w:rsidR="00BE7298" w:rsidRDefault="00BE7298" w:rsidP="007921B0">
      <w:pPr>
        <w:spacing w:line="240" w:lineRule="auto"/>
      </w:pPr>
      <w:r>
        <w:separator/>
      </w:r>
    </w:p>
  </w:footnote>
  <w:footnote w:type="continuationSeparator" w:id="0">
    <w:p w14:paraId="21CC7631" w14:textId="77777777" w:rsidR="00BE7298" w:rsidRDefault="00BE7298" w:rsidP="007921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2767"/>
    <w:multiLevelType w:val="hybridMultilevel"/>
    <w:tmpl w:val="841A8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10138D"/>
    <w:multiLevelType w:val="hybridMultilevel"/>
    <w:tmpl w:val="651C4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8D400A"/>
    <w:multiLevelType w:val="hybridMultilevel"/>
    <w:tmpl w:val="04EE9C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574561"/>
    <w:multiLevelType w:val="hybridMultilevel"/>
    <w:tmpl w:val="4F607450"/>
    <w:lvl w:ilvl="0" w:tplc="445AA1D2">
      <w:start w:val="1"/>
      <w:numFmt w:val="bullet"/>
      <w:lvlText w:val=""/>
      <w:lvlJc w:val="left"/>
      <w:pPr>
        <w:ind w:left="360" w:hanging="360"/>
      </w:pPr>
      <w:rPr>
        <w:rFonts w:ascii="Wingdings 2" w:hAnsi="Wingdings 2"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4DAD3D5A"/>
    <w:multiLevelType w:val="hybridMultilevel"/>
    <w:tmpl w:val="C0BC9A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8F47DA6"/>
    <w:multiLevelType w:val="hybridMultilevel"/>
    <w:tmpl w:val="3B0A6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A37D21"/>
    <w:multiLevelType w:val="hybridMultilevel"/>
    <w:tmpl w:val="5F6AF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3819713">
    <w:abstractNumId w:val="0"/>
  </w:num>
  <w:num w:numId="2" w16cid:durableId="1625622409">
    <w:abstractNumId w:val="5"/>
  </w:num>
  <w:num w:numId="3" w16cid:durableId="95054954">
    <w:abstractNumId w:val="6"/>
  </w:num>
  <w:num w:numId="4" w16cid:durableId="1569730767">
    <w:abstractNumId w:val="3"/>
  </w:num>
  <w:num w:numId="5" w16cid:durableId="947345959">
    <w:abstractNumId w:val="4"/>
  </w:num>
  <w:num w:numId="6" w16cid:durableId="202404072">
    <w:abstractNumId w:val="2"/>
  </w:num>
  <w:num w:numId="7" w16cid:durableId="45672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32"/>
    <w:rsid w:val="00012DE8"/>
    <w:rsid w:val="00035645"/>
    <w:rsid w:val="00055C32"/>
    <w:rsid w:val="000931F3"/>
    <w:rsid w:val="00097529"/>
    <w:rsid w:val="000A0DA5"/>
    <w:rsid w:val="000C4D50"/>
    <w:rsid w:val="000D01A5"/>
    <w:rsid w:val="000D6C4C"/>
    <w:rsid w:val="000F48A5"/>
    <w:rsid w:val="001002D4"/>
    <w:rsid w:val="00114F3D"/>
    <w:rsid w:val="00115267"/>
    <w:rsid w:val="001210E6"/>
    <w:rsid w:val="00123693"/>
    <w:rsid w:val="001239C1"/>
    <w:rsid w:val="00125F78"/>
    <w:rsid w:val="00133C40"/>
    <w:rsid w:val="00192E47"/>
    <w:rsid w:val="001D0373"/>
    <w:rsid w:val="001E3071"/>
    <w:rsid w:val="001F4930"/>
    <w:rsid w:val="00207477"/>
    <w:rsid w:val="0020770C"/>
    <w:rsid w:val="00211404"/>
    <w:rsid w:val="00220DB4"/>
    <w:rsid w:val="002259CB"/>
    <w:rsid w:val="00251C40"/>
    <w:rsid w:val="0029639A"/>
    <w:rsid w:val="002D5C99"/>
    <w:rsid w:val="002E0A72"/>
    <w:rsid w:val="002E2383"/>
    <w:rsid w:val="002F717E"/>
    <w:rsid w:val="00316118"/>
    <w:rsid w:val="00322822"/>
    <w:rsid w:val="00346238"/>
    <w:rsid w:val="003B17FE"/>
    <w:rsid w:val="0041599D"/>
    <w:rsid w:val="00420868"/>
    <w:rsid w:val="00433966"/>
    <w:rsid w:val="00441633"/>
    <w:rsid w:val="00461DE9"/>
    <w:rsid w:val="00462721"/>
    <w:rsid w:val="004706CB"/>
    <w:rsid w:val="004C2F05"/>
    <w:rsid w:val="004C7886"/>
    <w:rsid w:val="00503A8B"/>
    <w:rsid w:val="005308CE"/>
    <w:rsid w:val="0053295D"/>
    <w:rsid w:val="005343CE"/>
    <w:rsid w:val="005469A3"/>
    <w:rsid w:val="005717D4"/>
    <w:rsid w:val="00577D14"/>
    <w:rsid w:val="00593369"/>
    <w:rsid w:val="005B3203"/>
    <w:rsid w:val="005E74F2"/>
    <w:rsid w:val="005F7216"/>
    <w:rsid w:val="00600B38"/>
    <w:rsid w:val="00605FE1"/>
    <w:rsid w:val="00624BF7"/>
    <w:rsid w:val="00627C6D"/>
    <w:rsid w:val="0065106E"/>
    <w:rsid w:val="00667165"/>
    <w:rsid w:val="006774ED"/>
    <w:rsid w:val="0068631F"/>
    <w:rsid w:val="006A24C1"/>
    <w:rsid w:val="006C76D8"/>
    <w:rsid w:val="0070509E"/>
    <w:rsid w:val="00712C59"/>
    <w:rsid w:val="007134BE"/>
    <w:rsid w:val="00716A0E"/>
    <w:rsid w:val="00717AD4"/>
    <w:rsid w:val="00734EEB"/>
    <w:rsid w:val="00740D0B"/>
    <w:rsid w:val="007418F3"/>
    <w:rsid w:val="0074703C"/>
    <w:rsid w:val="00750AA0"/>
    <w:rsid w:val="0076460F"/>
    <w:rsid w:val="00783270"/>
    <w:rsid w:val="007921B0"/>
    <w:rsid w:val="007A20BF"/>
    <w:rsid w:val="007B1986"/>
    <w:rsid w:val="007B3C45"/>
    <w:rsid w:val="00833A21"/>
    <w:rsid w:val="00837B89"/>
    <w:rsid w:val="0084521E"/>
    <w:rsid w:val="00857185"/>
    <w:rsid w:val="00864433"/>
    <w:rsid w:val="008744BD"/>
    <w:rsid w:val="008946DE"/>
    <w:rsid w:val="008B34C8"/>
    <w:rsid w:val="008B3BDC"/>
    <w:rsid w:val="008B64AC"/>
    <w:rsid w:val="008F1037"/>
    <w:rsid w:val="008F253C"/>
    <w:rsid w:val="008F30D3"/>
    <w:rsid w:val="0091205F"/>
    <w:rsid w:val="00966994"/>
    <w:rsid w:val="00983A80"/>
    <w:rsid w:val="009A28BD"/>
    <w:rsid w:val="009B721A"/>
    <w:rsid w:val="009C5A86"/>
    <w:rsid w:val="009C5B23"/>
    <w:rsid w:val="00A227B3"/>
    <w:rsid w:val="00A53CEF"/>
    <w:rsid w:val="00A57B09"/>
    <w:rsid w:val="00A630EB"/>
    <w:rsid w:val="00A7405D"/>
    <w:rsid w:val="00A77960"/>
    <w:rsid w:val="00AA6BEB"/>
    <w:rsid w:val="00B14A36"/>
    <w:rsid w:val="00B2201F"/>
    <w:rsid w:val="00B35A00"/>
    <w:rsid w:val="00B671F9"/>
    <w:rsid w:val="00B930D6"/>
    <w:rsid w:val="00B97E5C"/>
    <w:rsid w:val="00BB21FC"/>
    <w:rsid w:val="00BD23D4"/>
    <w:rsid w:val="00BD5FBD"/>
    <w:rsid w:val="00BE7298"/>
    <w:rsid w:val="00C31CD1"/>
    <w:rsid w:val="00C54D48"/>
    <w:rsid w:val="00C576B8"/>
    <w:rsid w:val="00C9634A"/>
    <w:rsid w:val="00CA23C5"/>
    <w:rsid w:val="00D0778D"/>
    <w:rsid w:val="00D159F7"/>
    <w:rsid w:val="00D214E7"/>
    <w:rsid w:val="00D64005"/>
    <w:rsid w:val="00D64C41"/>
    <w:rsid w:val="00D76AD0"/>
    <w:rsid w:val="00DD7D75"/>
    <w:rsid w:val="00DF7DA8"/>
    <w:rsid w:val="00E34A44"/>
    <w:rsid w:val="00E54E6E"/>
    <w:rsid w:val="00E62BBF"/>
    <w:rsid w:val="00E63894"/>
    <w:rsid w:val="00E7420B"/>
    <w:rsid w:val="00E75509"/>
    <w:rsid w:val="00E75E71"/>
    <w:rsid w:val="00E87485"/>
    <w:rsid w:val="00EA0651"/>
    <w:rsid w:val="00EA6146"/>
    <w:rsid w:val="00EB4990"/>
    <w:rsid w:val="00EC4354"/>
    <w:rsid w:val="00EF3071"/>
    <w:rsid w:val="00EF3D2F"/>
    <w:rsid w:val="00FA3905"/>
    <w:rsid w:val="00FD49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70C4B"/>
  <w15:chartTrackingRefBased/>
  <w15:docId w15:val="{F2C06B53-E69B-4FAB-9878-8BB80D50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405D"/>
    <w:pPr>
      <w:spacing w:after="0" w:line="240" w:lineRule="atLeast"/>
    </w:pPr>
    <w:rPr>
      <w:rFonts w:ascii="MetaBook-Roman" w:eastAsiaTheme="minorEastAsia" w:hAnsi="MetaBook-Roman"/>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3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706CB"/>
    <w:pPr>
      <w:spacing w:after="160" w:line="259" w:lineRule="auto"/>
      <w:ind w:left="720"/>
      <w:contextualSpacing/>
    </w:pPr>
    <w:rPr>
      <w:rFonts w:asciiTheme="minorHAnsi" w:eastAsiaTheme="minorHAnsi" w:hAnsiTheme="minorHAnsi"/>
      <w:sz w:val="22"/>
      <w:lang w:eastAsia="en-US"/>
    </w:rPr>
  </w:style>
  <w:style w:type="paragraph" w:styleId="Kopfzeile">
    <w:name w:val="header"/>
    <w:basedOn w:val="Standard"/>
    <w:link w:val="KopfzeileZchn"/>
    <w:uiPriority w:val="99"/>
    <w:unhideWhenUsed/>
    <w:rsid w:val="007921B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921B0"/>
    <w:rPr>
      <w:rFonts w:ascii="MetaBook-Roman" w:eastAsiaTheme="minorEastAsia" w:hAnsi="MetaBook-Roman"/>
      <w:sz w:val="18"/>
      <w:lang w:eastAsia="de-DE"/>
    </w:rPr>
  </w:style>
  <w:style w:type="paragraph" w:styleId="Fuzeile">
    <w:name w:val="footer"/>
    <w:basedOn w:val="Standard"/>
    <w:link w:val="FuzeileZchn"/>
    <w:uiPriority w:val="99"/>
    <w:unhideWhenUsed/>
    <w:rsid w:val="007921B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921B0"/>
    <w:rPr>
      <w:rFonts w:ascii="MetaBook-Roman" w:eastAsiaTheme="minorEastAsia" w:hAnsi="MetaBook-Roman"/>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677D6.4CAC8650"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3053</Characters>
  <Application>Microsoft Office Word</Application>
  <DocSecurity>0</DocSecurity>
  <Lines>25</Lines>
  <Paragraphs>7</Paragraphs>
  <ScaleCrop>false</ScaleCrop>
  <Company>Steger Consulting KG</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Steger</dc:creator>
  <cp:keywords/>
  <dc:description/>
  <cp:lastModifiedBy>Luesen Info1</cp:lastModifiedBy>
  <cp:revision>3</cp:revision>
  <dcterms:created xsi:type="dcterms:W3CDTF">2022-12-06T06:54:00Z</dcterms:created>
  <dcterms:modified xsi:type="dcterms:W3CDTF">2022-12-06T07:41:00Z</dcterms:modified>
</cp:coreProperties>
</file>